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6BA2" w:rsidRDefault="009C6BA2" w:rsidP="009C6BA2">
      <w:pPr>
        <w:spacing w:after="0" w:line="480" w:lineRule="auto"/>
        <w:ind w:firstLine="720"/>
        <w:contextualSpacing/>
        <w:jc w:val="center"/>
        <w:rPr>
          <w:rFonts w:ascii="Times New Roman" w:hAnsi="Times New Roman" w:cs="Times New Roman"/>
          <w:b/>
          <w:sz w:val="24"/>
          <w:szCs w:val="24"/>
        </w:rPr>
      </w:pPr>
    </w:p>
    <w:p w:rsidR="009C6BA2" w:rsidRDefault="009C6BA2" w:rsidP="009C6BA2">
      <w:pPr>
        <w:spacing w:after="0" w:line="480" w:lineRule="auto"/>
        <w:ind w:firstLine="720"/>
        <w:contextualSpacing/>
        <w:jc w:val="center"/>
        <w:rPr>
          <w:rFonts w:ascii="Times New Roman" w:hAnsi="Times New Roman" w:cs="Times New Roman"/>
          <w:b/>
          <w:sz w:val="24"/>
          <w:szCs w:val="24"/>
        </w:rPr>
      </w:pPr>
    </w:p>
    <w:p w:rsidR="009C6BA2" w:rsidRDefault="009C6BA2" w:rsidP="009C6BA2">
      <w:pPr>
        <w:spacing w:after="0" w:line="480" w:lineRule="auto"/>
        <w:ind w:firstLine="720"/>
        <w:contextualSpacing/>
        <w:jc w:val="center"/>
        <w:rPr>
          <w:rFonts w:ascii="Times New Roman" w:hAnsi="Times New Roman" w:cs="Times New Roman"/>
          <w:b/>
          <w:sz w:val="24"/>
          <w:szCs w:val="24"/>
        </w:rPr>
      </w:pPr>
    </w:p>
    <w:p w:rsidR="009C6BA2" w:rsidRDefault="009C6BA2" w:rsidP="009C6BA2">
      <w:pPr>
        <w:spacing w:after="0" w:line="480" w:lineRule="auto"/>
        <w:ind w:firstLine="720"/>
        <w:contextualSpacing/>
        <w:jc w:val="center"/>
        <w:rPr>
          <w:rFonts w:ascii="Times New Roman" w:hAnsi="Times New Roman" w:cs="Times New Roman"/>
          <w:b/>
          <w:sz w:val="24"/>
          <w:szCs w:val="24"/>
        </w:rPr>
      </w:pPr>
    </w:p>
    <w:p w:rsidR="009C6BA2" w:rsidRDefault="009C6BA2" w:rsidP="009C6BA2">
      <w:pPr>
        <w:spacing w:after="0" w:line="480" w:lineRule="auto"/>
        <w:ind w:firstLine="720"/>
        <w:contextualSpacing/>
        <w:jc w:val="center"/>
        <w:rPr>
          <w:rFonts w:ascii="Times New Roman" w:hAnsi="Times New Roman" w:cs="Times New Roman"/>
          <w:b/>
          <w:sz w:val="24"/>
          <w:szCs w:val="24"/>
        </w:rPr>
      </w:pPr>
    </w:p>
    <w:p w:rsidR="009C6BA2" w:rsidRDefault="009C6BA2" w:rsidP="009C6BA2">
      <w:pPr>
        <w:spacing w:after="0" w:line="480" w:lineRule="auto"/>
        <w:ind w:firstLine="720"/>
        <w:contextualSpacing/>
        <w:jc w:val="center"/>
        <w:rPr>
          <w:rFonts w:ascii="Times New Roman" w:hAnsi="Times New Roman" w:cs="Times New Roman"/>
          <w:b/>
          <w:sz w:val="24"/>
          <w:szCs w:val="24"/>
        </w:rPr>
      </w:pPr>
    </w:p>
    <w:p w:rsidR="009C6BA2" w:rsidRDefault="009C6BA2" w:rsidP="009C6BA2">
      <w:pPr>
        <w:spacing w:after="0" w:line="480" w:lineRule="auto"/>
        <w:ind w:firstLine="720"/>
        <w:contextualSpacing/>
        <w:jc w:val="center"/>
        <w:rPr>
          <w:rFonts w:ascii="Times New Roman" w:hAnsi="Times New Roman" w:cs="Times New Roman"/>
          <w:b/>
          <w:sz w:val="24"/>
          <w:szCs w:val="24"/>
        </w:rPr>
      </w:pPr>
    </w:p>
    <w:p w:rsidR="009C6BA2" w:rsidRPr="003C2764" w:rsidRDefault="00F651C0" w:rsidP="009C6BA2">
      <w:pPr>
        <w:spacing w:after="0" w:line="480" w:lineRule="auto"/>
        <w:ind w:firstLine="720"/>
        <w:contextualSpacing/>
        <w:jc w:val="center"/>
        <w:rPr>
          <w:rFonts w:ascii="Times New Roman" w:hAnsi="Times New Roman" w:cs="Times New Roman"/>
          <w:b/>
          <w:sz w:val="24"/>
          <w:szCs w:val="24"/>
        </w:rPr>
      </w:pPr>
      <w:r w:rsidRPr="003C2764">
        <w:rPr>
          <w:rFonts w:ascii="Times New Roman" w:hAnsi="Times New Roman" w:cs="Times New Roman"/>
          <w:b/>
          <w:sz w:val="24"/>
          <w:szCs w:val="24"/>
        </w:rPr>
        <w:t>Case Study: Sexually Transmitted Diseases</w:t>
      </w:r>
    </w:p>
    <w:p w:rsidR="009C6BA2" w:rsidRPr="00B0488C" w:rsidRDefault="009C6BA2" w:rsidP="009C6BA2">
      <w:pPr>
        <w:spacing w:after="0" w:line="480" w:lineRule="auto"/>
        <w:ind w:firstLine="720"/>
        <w:contextualSpacing/>
        <w:jc w:val="center"/>
        <w:rPr>
          <w:rFonts w:ascii="Times New Roman" w:hAnsi="Times New Roman" w:cs="Times New Roman"/>
          <w:sz w:val="24"/>
          <w:szCs w:val="24"/>
        </w:rPr>
      </w:pPr>
    </w:p>
    <w:p w:rsidR="009C6BA2" w:rsidRPr="00B0488C" w:rsidRDefault="003C2764" w:rsidP="009C6BA2">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F651C0" w:rsidRPr="00B0488C">
        <w:rPr>
          <w:rFonts w:ascii="Times New Roman" w:hAnsi="Times New Roman" w:cs="Times New Roman"/>
          <w:sz w:val="24"/>
          <w:szCs w:val="24"/>
        </w:rPr>
        <w:t>Name</w:t>
      </w:r>
    </w:p>
    <w:p w:rsidR="009C6BA2" w:rsidRPr="00B0488C" w:rsidRDefault="00F651C0" w:rsidP="009C6BA2">
      <w:pPr>
        <w:spacing w:after="0" w:line="480" w:lineRule="auto"/>
        <w:ind w:firstLine="720"/>
        <w:contextualSpacing/>
        <w:jc w:val="center"/>
        <w:rPr>
          <w:rFonts w:ascii="Times New Roman" w:hAnsi="Times New Roman" w:cs="Times New Roman"/>
          <w:sz w:val="24"/>
          <w:szCs w:val="24"/>
        </w:rPr>
      </w:pPr>
      <w:r w:rsidRPr="00B0488C">
        <w:rPr>
          <w:rFonts w:ascii="Times New Roman" w:hAnsi="Times New Roman" w:cs="Times New Roman"/>
          <w:sz w:val="24"/>
          <w:szCs w:val="24"/>
        </w:rPr>
        <w:t>Institution</w:t>
      </w:r>
    </w:p>
    <w:p w:rsidR="009C6BA2" w:rsidRPr="00B0488C" w:rsidRDefault="00F651C0" w:rsidP="009C6BA2">
      <w:pPr>
        <w:spacing w:after="0" w:line="480" w:lineRule="auto"/>
        <w:ind w:firstLine="720"/>
        <w:contextualSpacing/>
        <w:jc w:val="center"/>
        <w:rPr>
          <w:rFonts w:ascii="Times New Roman" w:hAnsi="Times New Roman" w:cs="Times New Roman"/>
          <w:sz w:val="24"/>
          <w:szCs w:val="24"/>
        </w:rPr>
      </w:pPr>
      <w:r w:rsidRPr="00B0488C">
        <w:rPr>
          <w:rFonts w:ascii="Times New Roman" w:hAnsi="Times New Roman" w:cs="Times New Roman"/>
          <w:sz w:val="24"/>
          <w:szCs w:val="24"/>
        </w:rPr>
        <w:t>Course</w:t>
      </w:r>
    </w:p>
    <w:p w:rsidR="009C6BA2" w:rsidRPr="00B0488C" w:rsidRDefault="00F651C0" w:rsidP="009C6BA2">
      <w:pPr>
        <w:spacing w:after="0" w:line="480" w:lineRule="auto"/>
        <w:ind w:firstLine="720"/>
        <w:contextualSpacing/>
        <w:jc w:val="center"/>
        <w:rPr>
          <w:rFonts w:ascii="Times New Roman" w:hAnsi="Times New Roman" w:cs="Times New Roman"/>
          <w:sz w:val="24"/>
          <w:szCs w:val="24"/>
        </w:rPr>
      </w:pPr>
      <w:r w:rsidRPr="00B0488C">
        <w:rPr>
          <w:rFonts w:ascii="Times New Roman" w:hAnsi="Times New Roman" w:cs="Times New Roman"/>
          <w:sz w:val="24"/>
          <w:szCs w:val="24"/>
        </w:rPr>
        <w:t>Instructor</w:t>
      </w:r>
      <w:r w:rsidR="003C2764">
        <w:rPr>
          <w:rFonts w:ascii="Times New Roman" w:hAnsi="Times New Roman" w:cs="Times New Roman"/>
          <w:sz w:val="24"/>
          <w:szCs w:val="24"/>
        </w:rPr>
        <w:t>’s Name</w:t>
      </w:r>
      <w:bookmarkStart w:id="0" w:name="_GoBack"/>
      <w:bookmarkEnd w:id="0"/>
    </w:p>
    <w:p w:rsidR="009C6BA2" w:rsidRPr="00B0488C" w:rsidRDefault="00F651C0" w:rsidP="009C6BA2">
      <w:pPr>
        <w:spacing w:after="0" w:line="480" w:lineRule="auto"/>
        <w:ind w:firstLine="720"/>
        <w:contextualSpacing/>
        <w:jc w:val="center"/>
        <w:rPr>
          <w:rFonts w:ascii="Times New Roman" w:hAnsi="Times New Roman" w:cs="Times New Roman"/>
          <w:sz w:val="24"/>
          <w:szCs w:val="24"/>
        </w:rPr>
      </w:pPr>
      <w:r w:rsidRPr="00B0488C">
        <w:rPr>
          <w:rFonts w:ascii="Times New Roman" w:hAnsi="Times New Roman" w:cs="Times New Roman"/>
          <w:sz w:val="24"/>
          <w:szCs w:val="24"/>
        </w:rPr>
        <w:t xml:space="preserve">Date </w:t>
      </w:r>
    </w:p>
    <w:p w:rsidR="009C6BA2" w:rsidRDefault="009C6BA2" w:rsidP="009C6BA2">
      <w:pPr>
        <w:spacing w:after="0" w:line="480" w:lineRule="auto"/>
        <w:ind w:firstLine="720"/>
        <w:contextualSpacing/>
        <w:jc w:val="center"/>
        <w:rPr>
          <w:rFonts w:ascii="Times New Roman" w:hAnsi="Times New Roman" w:cs="Times New Roman"/>
          <w:b/>
          <w:sz w:val="24"/>
          <w:szCs w:val="24"/>
        </w:rPr>
      </w:pPr>
    </w:p>
    <w:p w:rsidR="009C6BA2" w:rsidRDefault="009C6BA2" w:rsidP="009C6BA2">
      <w:pPr>
        <w:spacing w:after="0" w:line="480" w:lineRule="auto"/>
        <w:ind w:firstLine="720"/>
        <w:contextualSpacing/>
        <w:jc w:val="center"/>
        <w:rPr>
          <w:rFonts w:ascii="Times New Roman" w:hAnsi="Times New Roman" w:cs="Times New Roman"/>
          <w:b/>
          <w:sz w:val="24"/>
          <w:szCs w:val="24"/>
        </w:rPr>
      </w:pPr>
    </w:p>
    <w:p w:rsidR="009C6BA2" w:rsidRDefault="009C6BA2" w:rsidP="009C6BA2">
      <w:pPr>
        <w:spacing w:after="0" w:line="480" w:lineRule="auto"/>
        <w:ind w:firstLine="720"/>
        <w:contextualSpacing/>
        <w:jc w:val="center"/>
        <w:rPr>
          <w:rFonts w:ascii="Times New Roman" w:hAnsi="Times New Roman" w:cs="Times New Roman"/>
          <w:b/>
          <w:sz w:val="24"/>
          <w:szCs w:val="24"/>
        </w:rPr>
      </w:pPr>
    </w:p>
    <w:p w:rsidR="009C6BA2" w:rsidRDefault="009C6BA2" w:rsidP="009C6BA2">
      <w:pPr>
        <w:spacing w:after="0" w:line="480" w:lineRule="auto"/>
        <w:ind w:firstLine="720"/>
        <w:contextualSpacing/>
        <w:jc w:val="center"/>
        <w:rPr>
          <w:rFonts w:ascii="Times New Roman" w:hAnsi="Times New Roman" w:cs="Times New Roman"/>
          <w:b/>
          <w:sz w:val="24"/>
          <w:szCs w:val="24"/>
        </w:rPr>
      </w:pPr>
    </w:p>
    <w:p w:rsidR="009C6BA2" w:rsidRDefault="009C6BA2" w:rsidP="009C6BA2">
      <w:pPr>
        <w:spacing w:after="0" w:line="480" w:lineRule="auto"/>
        <w:ind w:firstLine="720"/>
        <w:contextualSpacing/>
        <w:jc w:val="center"/>
        <w:rPr>
          <w:rFonts w:ascii="Times New Roman" w:hAnsi="Times New Roman" w:cs="Times New Roman"/>
          <w:b/>
          <w:sz w:val="24"/>
          <w:szCs w:val="24"/>
        </w:rPr>
      </w:pPr>
    </w:p>
    <w:p w:rsidR="009C6BA2" w:rsidRDefault="009C6BA2" w:rsidP="009C6BA2">
      <w:pPr>
        <w:spacing w:after="0" w:line="480" w:lineRule="auto"/>
        <w:ind w:firstLine="720"/>
        <w:contextualSpacing/>
        <w:jc w:val="center"/>
        <w:rPr>
          <w:rFonts w:ascii="Times New Roman" w:hAnsi="Times New Roman" w:cs="Times New Roman"/>
          <w:b/>
          <w:sz w:val="24"/>
          <w:szCs w:val="24"/>
        </w:rPr>
      </w:pPr>
    </w:p>
    <w:p w:rsidR="009C6BA2" w:rsidRDefault="009C6BA2" w:rsidP="009C6BA2">
      <w:pPr>
        <w:spacing w:after="0" w:line="480" w:lineRule="auto"/>
        <w:contextualSpacing/>
        <w:rPr>
          <w:rFonts w:ascii="Times New Roman" w:hAnsi="Times New Roman" w:cs="Times New Roman"/>
          <w:b/>
          <w:sz w:val="24"/>
          <w:szCs w:val="24"/>
        </w:rPr>
      </w:pPr>
    </w:p>
    <w:p w:rsidR="009C6BA2" w:rsidRDefault="009C6BA2" w:rsidP="009C6BA2">
      <w:pPr>
        <w:spacing w:after="0" w:line="480" w:lineRule="auto"/>
        <w:contextualSpacing/>
        <w:rPr>
          <w:rFonts w:ascii="Times New Roman" w:hAnsi="Times New Roman" w:cs="Times New Roman"/>
          <w:b/>
          <w:sz w:val="24"/>
          <w:szCs w:val="24"/>
        </w:rPr>
      </w:pPr>
    </w:p>
    <w:p w:rsidR="009C6BA2" w:rsidRDefault="009C6BA2" w:rsidP="009C6BA2">
      <w:pPr>
        <w:spacing w:after="0" w:line="480" w:lineRule="auto"/>
        <w:ind w:firstLine="720"/>
        <w:contextualSpacing/>
        <w:jc w:val="center"/>
        <w:rPr>
          <w:rFonts w:ascii="Times New Roman" w:hAnsi="Times New Roman" w:cs="Times New Roman"/>
          <w:b/>
          <w:sz w:val="24"/>
          <w:szCs w:val="24"/>
        </w:rPr>
      </w:pPr>
    </w:p>
    <w:p w:rsidR="009C6BA2" w:rsidRPr="009C6BA2" w:rsidRDefault="00F651C0" w:rsidP="009C6BA2">
      <w:pPr>
        <w:spacing w:after="0" w:line="480" w:lineRule="auto"/>
        <w:ind w:firstLine="720"/>
        <w:contextualSpacing/>
        <w:jc w:val="center"/>
        <w:rPr>
          <w:rFonts w:ascii="Times New Roman" w:hAnsi="Times New Roman" w:cs="Times New Roman"/>
          <w:b/>
          <w:sz w:val="24"/>
          <w:szCs w:val="24"/>
        </w:rPr>
      </w:pPr>
      <w:r w:rsidRPr="009C6BA2">
        <w:rPr>
          <w:rFonts w:ascii="Times New Roman" w:hAnsi="Times New Roman" w:cs="Times New Roman"/>
          <w:b/>
          <w:sz w:val="24"/>
          <w:szCs w:val="24"/>
        </w:rPr>
        <w:lastRenderedPageBreak/>
        <w:t>Case Study: Sexually Transmitted Diseases</w:t>
      </w:r>
    </w:p>
    <w:p w:rsidR="00DE6287" w:rsidRDefault="00F651C0" w:rsidP="001F201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w:t>
      </w:r>
      <w:r w:rsidR="001B77EF">
        <w:rPr>
          <w:rFonts w:ascii="Times New Roman" w:hAnsi="Times New Roman" w:cs="Times New Roman"/>
          <w:sz w:val="24"/>
          <w:szCs w:val="24"/>
        </w:rPr>
        <w:t xml:space="preserve"> would request for a professional translator provided by the hospital instead of using the brother. This would remove any anxiety and fear that is instilled in the patient. When the brother is out of the examination room, then I would proceed to give the patient the necessary care that she needs. After talking with the patient about her symptoms, I consider a need to conduct a screening for Sexually Transmitted </w:t>
      </w:r>
      <w:r w:rsidR="00F200DD">
        <w:rPr>
          <w:rFonts w:ascii="Times New Roman" w:hAnsi="Times New Roman" w:cs="Times New Roman"/>
          <w:sz w:val="24"/>
          <w:szCs w:val="24"/>
        </w:rPr>
        <w:t>Infections</w:t>
      </w:r>
      <w:r w:rsidR="009C6BA2">
        <w:rPr>
          <w:rFonts w:ascii="Times New Roman" w:hAnsi="Times New Roman" w:cs="Times New Roman"/>
          <w:sz w:val="24"/>
          <w:szCs w:val="24"/>
        </w:rPr>
        <w:t xml:space="preserve"> (WHO, 2019)</w:t>
      </w:r>
      <w:r w:rsidR="001B77EF">
        <w:rPr>
          <w:rFonts w:ascii="Times New Roman" w:hAnsi="Times New Roman" w:cs="Times New Roman"/>
          <w:sz w:val="24"/>
          <w:szCs w:val="24"/>
        </w:rPr>
        <w:t>. Through this screening, there could be a possibility that the patient can be suffering from Chlamydia since it can affect both females and male</w:t>
      </w:r>
      <w:r w:rsidR="009C6BA2">
        <w:rPr>
          <w:rFonts w:ascii="Times New Roman" w:hAnsi="Times New Roman" w:cs="Times New Roman"/>
          <w:sz w:val="24"/>
          <w:szCs w:val="24"/>
        </w:rPr>
        <w:t>s</w:t>
      </w:r>
      <w:r w:rsidR="001B77EF">
        <w:rPr>
          <w:rFonts w:ascii="Times New Roman" w:hAnsi="Times New Roman" w:cs="Times New Roman"/>
          <w:sz w:val="24"/>
          <w:szCs w:val="24"/>
        </w:rPr>
        <w:t xml:space="preserve">. Also, it causes abdominal pains and vast </w:t>
      </w:r>
      <w:r w:rsidR="00F200DD">
        <w:rPr>
          <w:rFonts w:ascii="Times New Roman" w:hAnsi="Times New Roman" w:cs="Times New Roman"/>
          <w:sz w:val="24"/>
          <w:szCs w:val="24"/>
        </w:rPr>
        <w:t>quantities</w:t>
      </w:r>
      <w:r w:rsidR="001B77EF">
        <w:rPr>
          <w:rFonts w:ascii="Times New Roman" w:hAnsi="Times New Roman" w:cs="Times New Roman"/>
          <w:sz w:val="24"/>
          <w:szCs w:val="24"/>
        </w:rPr>
        <w:t xml:space="preserve"> of vaginal discharge, just as the patient is experiencing. </w:t>
      </w:r>
      <w:r w:rsidR="00F200DD">
        <w:rPr>
          <w:rFonts w:ascii="Times New Roman" w:hAnsi="Times New Roman" w:cs="Times New Roman"/>
          <w:sz w:val="24"/>
          <w:szCs w:val="24"/>
        </w:rPr>
        <w:t xml:space="preserve">Also, the patient could be experiencing pelvic inflammatory disease, which has the same symptoms of pain in the lower abdomen and a vaginal discharge that has a bad odor. Also, it could be possible that the patient is suffering from </w:t>
      </w:r>
      <w:r w:rsidR="00F200DD" w:rsidRPr="00F200DD">
        <w:rPr>
          <w:rFonts w:ascii="Times New Roman" w:hAnsi="Times New Roman" w:cs="Times New Roman"/>
          <w:sz w:val="24"/>
          <w:szCs w:val="24"/>
        </w:rPr>
        <w:t>Trichomonas vaginalis</w:t>
      </w:r>
      <w:r w:rsidR="00F200DD">
        <w:rPr>
          <w:rFonts w:ascii="Times New Roman" w:hAnsi="Times New Roman" w:cs="Times New Roman"/>
          <w:sz w:val="24"/>
          <w:szCs w:val="24"/>
        </w:rPr>
        <w:t>, which has the same two symptoms.</w:t>
      </w:r>
    </w:p>
    <w:p w:rsidR="001F2011" w:rsidRDefault="00F651C0" w:rsidP="001F201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physical examination indicated for this patient is if there is vaginal discharge with an awkward or bad odor</w:t>
      </w:r>
      <w:r w:rsidR="009B7614">
        <w:rPr>
          <w:rFonts w:ascii="Times New Roman" w:hAnsi="Times New Roman" w:cs="Times New Roman"/>
          <w:sz w:val="24"/>
          <w:szCs w:val="24"/>
        </w:rPr>
        <w:t xml:space="preserve"> or vaginal bleeding, which has been noted in the pelvic exam</w:t>
      </w:r>
      <w:r w:rsidR="009C6BA2">
        <w:rPr>
          <w:rFonts w:ascii="Times New Roman" w:hAnsi="Times New Roman" w:cs="Times New Roman"/>
          <w:sz w:val="24"/>
          <w:szCs w:val="24"/>
        </w:rPr>
        <w:t xml:space="preserve"> (Sheele et al., 2019)</w:t>
      </w:r>
      <w:r>
        <w:rPr>
          <w:rFonts w:ascii="Times New Roman" w:hAnsi="Times New Roman" w:cs="Times New Roman"/>
          <w:sz w:val="24"/>
          <w:szCs w:val="24"/>
        </w:rPr>
        <w:t xml:space="preserve">. If this is the case, then the finding can be that the patient could be suffering </w:t>
      </w:r>
      <w:r w:rsidR="009B7614">
        <w:rPr>
          <w:rFonts w:ascii="Times New Roman" w:hAnsi="Times New Roman" w:cs="Times New Roman"/>
          <w:sz w:val="24"/>
          <w:szCs w:val="24"/>
        </w:rPr>
        <w:t xml:space="preserve">from one of the major Sexually Transmitted Infections such as Chlamydia, Trichomonas vaginalis, or pelvic inflammatory disease. The symptoms that can be included when coming up with a differential diagnosis include the fact that the patient suffers from abdominal pains and malodorous vaginal discharge. </w:t>
      </w:r>
      <w:r>
        <w:rPr>
          <w:rFonts w:ascii="Times New Roman" w:hAnsi="Times New Roman" w:cs="Times New Roman"/>
          <w:sz w:val="24"/>
          <w:szCs w:val="24"/>
        </w:rPr>
        <w:t>These are the common symptoms the sexually transmitted infection that has been mentioned possess. Along with the diagnosed sexually transmitted diseases, I am supposed to report the number of patients who were diagnosed with the STI, their ages, and the medication that is given to them to manage the infection.</w:t>
      </w:r>
    </w:p>
    <w:p w:rsidR="009C6BA2" w:rsidRDefault="009C6BA2" w:rsidP="009C6BA2">
      <w:pPr>
        <w:spacing w:after="0" w:line="480" w:lineRule="auto"/>
        <w:contextualSpacing/>
        <w:rPr>
          <w:rFonts w:ascii="Times New Roman" w:hAnsi="Times New Roman" w:cs="Times New Roman"/>
          <w:sz w:val="24"/>
          <w:szCs w:val="24"/>
        </w:rPr>
      </w:pPr>
    </w:p>
    <w:p w:rsidR="001F2011" w:rsidRPr="009C6BA2" w:rsidRDefault="00F651C0" w:rsidP="009C6BA2">
      <w:pPr>
        <w:spacing w:after="0" w:line="480" w:lineRule="auto"/>
        <w:contextualSpacing/>
        <w:jc w:val="center"/>
        <w:rPr>
          <w:rFonts w:ascii="Times New Roman" w:hAnsi="Times New Roman" w:cs="Times New Roman"/>
          <w:b/>
          <w:sz w:val="24"/>
          <w:szCs w:val="24"/>
        </w:rPr>
      </w:pPr>
      <w:r w:rsidRPr="009C6BA2">
        <w:rPr>
          <w:rFonts w:ascii="Times New Roman" w:hAnsi="Times New Roman" w:cs="Times New Roman"/>
          <w:b/>
          <w:sz w:val="24"/>
          <w:szCs w:val="24"/>
        </w:rPr>
        <w:lastRenderedPageBreak/>
        <w:t>References</w:t>
      </w:r>
    </w:p>
    <w:p w:rsidR="001F2011" w:rsidRDefault="00F651C0" w:rsidP="009C6BA2">
      <w:pPr>
        <w:spacing w:after="0" w:line="480" w:lineRule="auto"/>
        <w:ind w:left="720" w:hanging="720"/>
        <w:contextualSpacing/>
        <w:rPr>
          <w:rFonts w:ascii="Times New Roman" w:hAnsi="Times New Roman" w:cs="Times New Roman"/>
          <w:sz w:val="24"/>
          <w:szCs w:val="24"/>
        </w:rPr>
      </w:pPr>
      <w:r w:rsidRPr="001F2011">
        <w:rPr>
          <w:rFonts w:ascii="Times New Roman" w:hAnsi="Times New Roman" w:cs="Times New Roman"/>
          <w:sz w:val="24"/>
          <w:szCs w:val="24"/>
        </w:rPr>
        <w:t>Sheele, J. M., Smith, J., Niforatos, J. D., Wessling, E., Hilliker, B., &amp; Bragg, B. (2019). History, Physical Examination, and Laboratory Findings Associated with Infection and the Empiric Treatment of Gonorrhea and Chlamydia of Women in the Emergency Department. Cureus, 11(12).</w:t>
      </w:r>
    </w:p>
    <w:p w:rsidR="009C6BA2" w:rsidRPr="001B77EF" w:rsidRDefault="00F651C0" w:rsidP="009C6BA2">
      <w:pPr>
        <w:spacing w:after="0" w:line="480" w:lineRule="auto"/>
        <w:ind w:left="720" w:hanging="720"/>
        <w:contextualSpacing/>
        <w:rPr>
          <w:rFonts w:ascii="Times New Roman" w:hAnsi="Times New Roman" w:cs="Times New Roman"/>
          <w:sz w:val="24"/>
          <w:szCs w:val="24"/>
        </w:rPr>
      </w:pPr>
      <w:r w:rsidRPr="009C6BA2">
        <w:rPr>
          <w:rFonts w:ascii="Times New Roman" w:hAnsi="Times New Roman" w:cs="Times New Roman"/>
          <w:sz w:val="24"/>
          <w:szCs w:val="24"/>
        </w:rPr>
        <w:t>WHO, O. (2019). Sexually transmitted infections (STIs). Fact Sheets.</w:t>
      </w:r>
    </w:p>
    <w:sectPr w:rsidR="009C6BA2" w:rsidRPr="001B77EF" w:rsidSect="001F201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32CD" w:rsidRDefault="00CD32CD">
      <w:pPr>
        <w:spacing w:after="0" w:line="240" w:lineRule="auto"/>
      </w:pPr>
      <w:r>
        <w:separator/>
      </w:r>
    </w:p>
  </w:endnote>
  <w:endnote w:type="continuationSeparator" w:id="0">
    <w:p w:rsidR="00CD32CD" w:rsidRDefault="00CD3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32CD" w:rsidRDefault="00CD32CD">
      <w:pPr>
        <w:spacing w:after="0" w:line="240" w:lineRule="auto"/>
      </w:pPr>
      <w:r>
        <w:separator/>
      </w:r>
    </w:p>
  </w:footnote>
  <w:footnote w:type="continuationSeparator" w:id="0">
    <w:p w:rsidR="00CD32CD" w:rsidRDefault="00CD32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1123790"/>
      <w:docPartObj>
        <w:docPartGallery w:val="Page Numbers (Top of Page)"/>
        <w:docPartUnique/>
      </w:docPartObj>
    </w:sdtPr>
    <w:sdtEndPr>
      <w:rPr>
        <w:rFonts w:ascii="Times New Roman" w:hAnsi="Times New Roman" w:cs="Times New Roman"/>
        <w:sz w:val="24"/>
        <w:szCs w:val="24"/>
      </w:rPr>
    </w:sdtEndPr>
    <w:sdtContent>
      <w:p w:rsidR="001F2011" w:rsidRPr="001F2011" w:rsidRDefault="00F651C0" w:rsidP="001F2011">
        <w:pPr>
          <w:pStyle w:val="Header"/>
          <w:spacing w:line="480" w:lineRule="auto"/>
          <w:rPr>
            <w:rFonts w:ascii="Times New Roman" w:hAnsi="Times New Roman" w:cs="Times New Roman"/>
            <w:sz w:val="24"/>
            <w:szCs w:val="24"/>
          </w:rPr>
        </w:pPr>
        <w:r>
          <w:t xml:space="preserve">                                                                                                                                                                                        </w:t>
        </w:r>
        <w:r w:rsidRPr="001F2011">
          <w:rPr>
            <w:rFonts w:ascii="Times New Roman" w:hAnsi="Times New Roman" w:cs="Times New Roman"/>
            <w:sz w:val="24"/>
            <w:szCs w:val="24"/>
          </w:rPr>
          <w:fldChar w:fldCharType="begin"/>
        </w:r>
        <w:r w:rsidRPr="001F2011">
          <w:rPr>
            <w:rFonts w:ascii="Times New Roman" w:hAnsi="Times New Roman" w:cs="Times New Roman"/>
            <w:sz w:val="24"/>
            <w:szCs w:val="24"/>
          </w:rPr>
          <w:instrText xml:space="preserve"> PAGE   \* MERGEFORMAT </w:instrText>
        </w:r>
        <w:r w:rsidRPr="001F2011">
          <w:rPr>
            <w:rFonts w:ascii="Times New Roman" w:hAnsi="Times New Roman" w:cs="Times New Roman"/>
            <w:sz w:val="24"/>
            <w:szCs w:val="24"/>
          </w:rPr>
          <w:fldChar w:fldCharType="separate"/>
        </w:r>
        <w:r w:rsidR="003C2764">
          <w:rPr>
            <w:rFonts w:ascii="Times New Roman" w:hAnsi="Times New Roman" w:cs="Times New Roman"/>
            <w:noProof/>
            <w:sz w:val="24"/>
            <w:szCs w:val="24"/>
          </w:rPr>
          <w:t>2</w:t>
        </w:r>
        <w:r w:rsidRPr="001F2011">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6746942"/>
      <w:docPartObj>
        <w:docPartGallery w:val="Page Numbers (Top of Page)"/>
        <w:docPartUnique/>
      </w:docPartObj>
    </w:sdtPr>
    <w:sdtEndPr>
      <w:rPr>
        <w:rFonts w:ascii="Times New Roman" w:hAnsi="Times New Roman" w:cs="Times New Roman"/>
        <w:noProof/>
        <w:sz w:val="24"/>
        <w:szCs w:val="24"/>
      </w:rPr>
    </w:sdtEndPr>
    <w:sdtContent>
      <w:p w:rsidR="001F2011" w:rsidRPr="001F2011" w:rsidRDefault="00F651C0" w:rsidP="001F2011">
        <w:pPr>
          <w:pStyle w:val="Header"/>
          <w:spacing w:line="480" w:lineRule="auto"/>
          <w:jc w:val="right"/>
          <w:rPr>
            <w:rFonts w:ascii="Times New Roman" w:hAnsi="Times New Roman" w:cs="Times New Roman"/>
            <w:sz w:val="24"/>
            <w:szCs w:val="24"/>
          </w:rPr>
        </w:pPr>
        <w:r w:rsidRPr="001F2011">
          <w:rPr>
            <w:rFonts w:ascii="Times New Roman" w:hAnsi="Times New Roman" w:cs="Times New Roman"/>
            <w:sz w:val="24"/>
            <w:szCs w:val="24"/>
          </w:rPr>
          <w:fldChar w:fldCharType="begin"/>
        </w:r>
        <w:r w:rsidRPr="001F2011">
          <w:rPr>
            <w:rFonts w:ascii="Times New Roman" w:hAnsi="Times New Roman" w:cs="Times New Roman"/>
            <w:sz w:val="24"/>
            <w:szCs w:val="24"/>
          </w:rPr>
          <w:instrText xml:space="preserve"> PAGE   \* MERGEFORMAT </w:instrText>
        </w:r>
        <w:r w:rsidRPr="001F2011">
          <w:rPr>
            <w:rFonts w:ascii="Times New Roman" w:hAnsi="Times New Roman" w:cs="Times New Roman"/>
            <w:sz w:val="24"/>
            <w:szCs w:val="24"/>
          </w:rPr>
          <w:fldChar w:fldCharType="separate"/>
        </w:r>
        <w:r w:rsidR="003C2764">
          <w:rPr>
            <w:rFonts w:ascii="Times New Roman" w:hAnsi="Times New Roman" w:cs="Times New Roman"/>
            <w:noProof/>
            <w:sz w:val="24"/>
            <w:szCs w:val="24"/>
          </w:rPr>
          <w:t>1</w:t>
        </w:r>
        <w:r w:rsidRPr="001F2011">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0AB"/>
    <w:rsid w:val="001B77EF"/>
    <w:rsid w:val="001F2011"/>
    <w:rsid w:val="002350AB"/>
    <w:rsid w:val="003C2764"/>
    <w:rsid w:val="009B7614"/>
    <w:rsid w:val="009C6BA2"/>
    <w:rsid w:val="00B0488C"/>
    <w:rsid w:val="00C75ED9"/>
    <w:rsid w:val="00CD32CD"/>
    <w:rsid w:val="00DE6287"/>
    <w:rsid w:val="00E06690"/>
    <w:rsid w:val="00F200DD"/>
    <w:rsid w:val="00F65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2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011"/>
  </w:style>
  <w:style w:type="paragraph" w:styleId="Footer">
    <w:name w:val="footer"/>
    <w:basedOn w:val="Normal"/>
    <w:link w:val="FooterChar"/>
    <w:uiPriority w:val="99"/>
    <w:unhideWhenUsed/>
    <w:rsid w:val="001F20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0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2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011"/>
  </w:style>
  <w:style w:type="paragraph" w:styleId="Footer">
    <w:name w:val="footer"/>
    <w:basedOn w:val="Normal"/>
    <w:link w:val="FooterChar"/>
    <w:uiPriority w:val="99"/>
    <w:unhideWhenUsed/>
    <w:rsid w:val="001F20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3</cp:revision>
  <dcterms:created xsi:type="dcterms:W3CDTF">2020-07-01T16:52:00Z</dcterms:created>
  <dcterms:modified xsi:type="dcterms:W3CDTF">2020-07-01T17:01:00Z</dcterms:modified>
</cp:coreProperties>
</file>